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D924" w14:textId="303B5114" w:rsidR="00A15203" w:rsidRPr="002E6ACC" w:rsidRDefault="006877F0" w:rsidP="006B0C47">
      <w:pPr>
        <w:pStyle w:val="UE1Box-neueSeite"/>
        <w:spacing w:before="0"/>
      </w:pPr>
      <w:r w:rsidRPr="002E6ACC">
        <w:rPr>
          <w:rStyle w:val="UE-Nummerierung"/>
          <w:color w:val="auto"/>
        </w:rPr>
        <w:t>5.14</w:t>
      </w:r>
      <w:r w:rsidRPr="002E6ACC">
        <w:rPr>
          <w:rStyle w:val="UE-Nummerierung"/>
          <w:color w:val="auto"/>
        </w:rPr>
        <w:t> </w:t>
      </w:r>
      <w:r w:rsidRPr="00A63896">
        <w:t>Euroanpassung</w:t>
      </w:r>
      <w:r w:rsidRPr="002E6ACC">
        <w:t> – vereinfachte Kapitalherabsetzung</w:t>
      </w:r>
    </w:p>
    <w:p w14:paraId="08F1FDBE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46A0165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6853FC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0EB7B2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4E1195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Euro-Anpassung – vereinfachte Kapitalherabsetzung</w:t>
      </w:r>
    </w:p>
    <w:p w14:paraId="6A959D41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08BEBC7B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1851637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je selbständig vertretungsbefugte Geschäftsführer der</w:t>
      </w:r>
    </w:p>
    <w:p w14:paraId="0560DF1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[Firma … GmbH] mit dem Sitz in [Ort] und der für Zustellungen maßgeblichen Geschäftsanschrift [PLZ, Ort, Straße Nummer]</w:t>
      </w:r>
    </w:p>
    <w:p w14:paraId="705A29B3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r w:rsidRPr="002E6ACC">
        <w:rPr>
          <w:color w:val="auto"/>
        </w:rPr>
        <w:tab/>
        <w:t>/A</w:t>
      </w:r>
      <w:r w:rsidRPr="002E6ACC">
        <w:rPr>
          <w:color w:val="auto"/>
        </w:rPr>
        <w:tab/>
        <w:t xml:space="preserve">Generalversammlungsprotokoll vom [Datum], beinhaltend die Darstellung der Verhältnisse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Art I § 13 1. Euro-</w:t>
      </w:r>
      <w:proofErr w:type="spellStart"/>
      <w:r w:rsidRPr="002E6ACC">
        <w:rPr>
          <w:color w:val="auto"/>
        </w:rPr>
        <w:t>JuBeG</w:t>
      </w:r>
      <w:proofErr w:type="spellEnd"/>
    </w:p>
    <w:p w14:paraId="4DFE9D68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/B</w:t>
      </w:r>
      <w:r w:rsidRPr="002E6ACC">
        <w:rPr>
          <w:color w:val="auto"/>
        </w:rPr>
        <w:tab/>
        <w:t xml:space="preserve">Gesellschaftsvertrag in der geltenden Fassung mit der Beurkundung des Notars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51 Abs 1 GmbHG</w:t>
      </w:r>
    </w:p>
    <w:p w14:paraId="3BE96F7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Firma [Firma … GmbH] mit dem Sitz in [Ort] eingetragen.</w:t>
      </w:r>
    </w:p>
    <w:p w14:paraId="05668D3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Stammkapital der Gesellschaft beträgt ATS </w:t>
      </w:r>
      <w:proofErr w:type="gramStart"/>
      <w:r w:rsidRPr="002E6ACC">
        <w:rPr>
          <w:color w:val="auto"/>
        </w:rPr>
        <w:t>500.000,–</w:t>
      </w:r>
      <w:proofErr w:type="gramEnd"/>
      <w:r w:rsidRPr="002E6ACC">
        <w:rPr>
          <w:color w:val="auto"/>
        </w:rPr>
        <w:t>.</w:t>
      </w:r>
    </w:p>
    <w:p w14:paraId="4A442E0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Gesellschafter nach dem aktuellen Firmenbuchstand sind die nachstehenden Personen mit folgenden, zur Gänze geleisteten, Stammeinlagen:</w:t>
      </w:r>
    </w:p>
    <w:p w14:paraId="34A795F8" w14:textId="77777777" w:rsidR="00A15203" w:rsidRPr="002E6ACC" w:rsidRDefault="00A15203">
      <w:pPr>
        <w:pStyle w:val="Body-neg-Einz12-Abst"/>
        <w:rPr>
          <w:color w:val="auto"/>
        </w:rPr>
      </w:pPr>
    </w:p>
    <w:p w14:paraId="1C311E7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a)</w:t>
      </w:r>
      <w:r w:rsidRPr="002E6ACC">
        <w:rPr>
          <w:color w:val="auto"/>
        </w:rPr>
        <w:tab/>
        <w:t>[Vorname Zuname, Geburtsdatum]: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125.000</w:t>
      </w:r>
    </w:p>
    <w:p w14:paraId="236B819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b)</w:t>
      </w:r>
      <w:r w:rsidRPr="002E6ACC">
        <w:rPr>
          <w:color w:val="auto"/>
        </w:rPr>
        <w:tab/>
        <w:t>[Vorname Zuname, Geburtsdatum]: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255.000</w:t>
      </w:r>
    </w:p>
    <w:p w14:paraId="6E586CE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c)</w:t>
      </w:r>
      <w:r w:rsidRPr="002E6ACC">
        <w:rPr>
          <w:color w:val="auto"/>
        </w:rPr>
        <w:tab/>
        <w:t>[Vorname Zuname, Geburtsdatum]: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120.000</w:t>
      </w:r>
    </w:p>
    <w:p w14:paraId="5157BAD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notariell beurkundeten Generalversammlung vom [Datum] haben die Gesellschafter einstimmig die Anpassung des Gesellschaftsvertrages an die Bestimmungen des 1. Euro-</w:t>
      </w:r>
      <w:proofErr w:type="spellStart"/>
      <w:r w:rsidRPr="002E6ACC">
        <w:rPr>
          <w:color w:val="auto"/>
        </w:rPr>
        <w:t>JuBeG</w:t>
      </w:r>
      <w:proofErr w:type="spellEnd"/>
      <w:r w:rsidRPr="002E6ACC">
        <w:rPr>
          <w:color w:val="auto"/>
        </w:rPr>
        <w:t xml:space="preserve"> (BGBl I 1998/125 </w:t>
      </w:r>
      <w:proofErr w:type="spellStart"/>
      <w:r w:rsidRPr="002E6ACC">
        <w:rPr>
          <w:color w:val="auto"/>
        </w:rPr>
        <w:t>idgF</w:t>
      </w:r>
      <w:proofErr w:type="spellEnd"/>
      <w:r w:rsidRPr="002E6ACC">
        <w:rPr>
          <w:color w:val="auto"/>
        </w:rPr>
        <w:t>) beschlossen.</w:t>
      </w:r>
    </w:p>
    <w:p w14:paraId="2DA7453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Gesellschafter haben von der Möglichkeit der vereinfachten Kapitalherabsetzung nach Art I § 15 1. Euro-</w:t>
      </w:r>
      <w:proofErr w:type="spellStart"/>
      <w:r w:rsidRPr="002E6ACC">
        <w:rPr>
          <w:color w:val="auto"/>
        </w:rPr>
        <w:t>JuBeG</w:t>
      </w:r>
      <w:proofErr w:type="spellEnd"/>
      <w:r w:rsidRPr="002E6ACC">
        <w:rPr>
          <w:color w:val="auto"/>
        </w:rPr>
        <w:t xml:space="preserve"> Gebrauch gemacht und eine Kapitalherabsetzung um EUR 336,41 beschlossen.</w:t>
      </w:r>
    </w:p>
    <w:p w14:paraId="0517F00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Bei der Anpassung des Gesellschaftsvertrages wurden die vor der Euro-Umstellung </w:t>
      </w:r>
      <w:r w:rsidRPr="002E6ACC">
        <w:rPr>
          <w:color w:val="auto"/>
        </w:rPr>
        <w:lastRenderedPageBreak/>
        <w:t>bestehenden Beteiligungs- und Stimmverhältnisse beibehalten.</w:t>
      </w:r>
    </w:p>
    <w:p w14:paraId="02611A1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Geschäftsführer der obigen Gesellschaft stellen wir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62327F07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STAMMKAPITAL</w:t>
      </w:r>
    </w:p>
    <w:p w14:paraId="464022DC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ATS 500.000</w:t>
      </w:r>
    </w:p>
    <w:p w14:paraId="2586314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EUR 36.000</w:t>
      </w:r>
    </w:p>
    <w:p w14:paraId="281E5FF1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Gesellschaftsvertrag mit Generalversammlungsbeschluss</w:t>
      </w:r>
    </w:p>
    <w:p w14:paraId="30537BE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vom [Datum] gemäß 1. Euro-</w:t>
      </w:r>
      <w:proofErr w:type="spellStart"/>
      <w:r w:rsidRPr="002E6ACC">
        <w:rPr>
          <w:color w:val="auto"/>
        </w:rPr>
        <w:t>JuBeG</w:t>
      </w:r>
      <w:proofErr w:type="spellEnd"/>
      <w:r w:rsidRPr="002E6ACC">
        <w:rPr>
          <w:color w:val="auto"/>
        </w:rPr>
        <w:t xml:space="preserve"> angepasst.</w:t>
      </w:r>
    </w:p>
    <w:p w14:paraId="0DC49D6B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4AD7BF3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Vereinfachte Kapitalherabsetzung gemäß Art I § 15 1. Euro-</w:t>
      </w:r>
      <w:proofErr w:type="spellStart"/>
      <w:r w:rsidRPr="002E6ACC">
        <w:rPr>
          <w:color w:val="auto"/>
        </w:rPr>
        <w:t>JuBeG</w:t>
      </w:r>
      <w:proofErr w:type="spellEnd"/>
      <w:r w:rsidRPr="002E6ACC">
        <w:rPr>
          <w:color w:val="auto"/>
        </w:rPr>
        <w:t xml:space="preserve"> um EUR 336,41; Änderung des Gesellschaftsvertrages in den Punkten […].</w:t>
      </w:r>
    </w:p>
    <w:p w14:paraId="51CF039C" w14:textId="77777777" w:rsidR="00A15203" w:rsidRPr="002E6ACC" w:rsidRDefault="006877F0">
      <w:pPr>
        <w:pStyle w:val="Body-oE1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>GESELLSCHAFTER</w:t>
      </w:r>
      <w:r w:rsidRPr="002E6ACC">
        <w:rPr>
          <w:color w:val="auto"/>
        </w:rPr>
        <w:tab/>
        <w:t>STAMMEINLAGE</w:t>
      </w:r>
      <w:r w:rsidRPr="002E6ACC">
        <w:rPr>
          <w:color w:val="auto"/>
        </w:rPr>
        <w:tab/>
        <w:t>HIERAUF GELEISTET</w:t>
      </w:r>
    </w:p>
    <w:p w14:paraId="0DCA49B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</w:t>
      </w:r>
    </w:p>
    <w:p w14:paraId="247AEDB7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# ATS 125.000</w:t>
      </w:r>
      <w:r w:rsidRPr="002E6ACC">
        <w:rPr>
          <w:color w:val="auto"/>
        </w:rPr>
        <w:tab/>
        <w:t># ATS 125.000</w:t>
      </w:r>
    </w:p>
    <w:p w14:paraId="1AFE3F1A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EUR 9.000</w:t>
      </w:r>
      <w:r w:rsidRPr="002E6ACC">
        <w:rPr>
          <w:color w:val="auto"/>
        </w:rPr>
        <w:tab/>
        <w:t>EUR 9.000</w:t>
      </w:r>
    </w:p>
    <w:p w14:paraId="26C79613" w14:textId="77777777" w:rsidR="00A15203" w:rsidRPr="002E6ACC" w:rsidRDefault="00A15203">
      <w:pPr>
        <w:pStyle w:val="Body-oE"/>
        <w:rPr>
          <w:color w:val="auto"/>
        </w:rPr>
      </w:pPr>
    </w:p>
    <w:p w14:paraId="51D51145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B [Vorname Zuname, Geburtsdatum]</w:t>
      </w:r>
    </w:p>
    <w:p w14:paraId="76047102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# ATS 255.000</w:t>
      </w:r>
      <w:r w:rsidRPr="002E6ACC">
        <w:rPr>
          <w:color w:val="auto"/>
        </w:rPr>
        <w:tab/>
        <w:t># ATS 255.000</w:t>
      </w:r>
    </w:p>
    <w:p w14:paraId="23705DFA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EUR 18.360</w:t>
      </w:r>
      <w:r w:rsidRPr="002E6ACC">
        <w:rPr>
          <w:color w:val="auto"/>
        </w:rPr>
        <w:tab/>
        <w:t>EUR 18.360</w:t>
      </w:r>
    </w:p>
    <w:p w14:paraId="28D20A3A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C [Vorname Zuname, Geburtsdatum]</w:t>
      </w:r>
    </w:p>
    <w:p w14:paraId="1CDF14B6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# ATS 120.000</w:t>
      </w:r>
      <w:r w:rsidRPr="002E6ACC">
        <w:rPr>
          <w:color w:val="auto"/>
        </w:rPr>
        <w:tab/>
        <w:t># ATS 120.000</w:t>
      </w:r>
    </w:p>
    <w:p w14:paraId="352A4217" w14:textId="77777777" w:rsidR="00A15203" w:rsidRPr="002E6ACC" w:rsidRDefault="006877F0">
      <w:pPr>
        <w:pStyle w:val="Body-o-E-12-Abst"/>
        <w:tabs>
          <w:tab w:val="left" w:pos="2268"/>
          <w:tab w:val="left" w:pos="4309"/>
        </w:tabs>
        <w:rPr>
          <w:color w:val="auto"/>
        </w:rPr>
      </w:pPr>
      <w:r w:rsidRPr="002E6ACC">
        <w:rPr>
          <w:color w:val="auto"/>
        </w:rPr>
        <w:tab/>
        <w:t>EUR 8.640</w:t>
      </w:r>
      <w:r w:rsidRPr="002E6ACC">
        <w:rPr>
          <w:color w:val="auto"/>
        </w:rPr>
        <w:tab/>
        <w:t>EUR 8.640</w:t>
      </w:r>
    </w:p>
    <w:p w14:paraId="31363A22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860F2A9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6B0C47"/>
    <w:rsid w:val="008869C7"/>
    <w:rsid w:val="00914FCC"/>
    <w:rsid w:val="009D6292"/>
    <w:rsid w:val="009E5F8D"/>
    <w:rsid w:val="00A15203"/>
    <w:rsid w:val="00A20385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2022-12-12T09:37:00Z</dcterms:created>
  <dcterms:modified xsi:type="dcterms:W3CDTF">2022-12-12T09:37:00Z</dcterms:modified>
</cp:coreProperties>
</file>